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9A" w:rsidRDefault="005E3F9A" w:rsidP="006C61ED">
      <w:pPr>
        <w:spacing w:after="0" w:line="360" w:lineRule="auto"/>
        <w:jc w:val="center"/>
        <w:rPr>
          <w:b/>
          <w:sz w:val="32"/>
          <w:szCs w:val="32"/>
        </w:rPr>
      </w:pPr>
    </w:p>
    <w:p w:rsidR="008107D0" w:rsidRPr="005E3F9A" w:rsidRDefault="008107D0" w:rsidP="006C61ED">
      <w:pPr>
        <w:spacing w:after="0" w:line="360" w:lineRule="auto"/>
        <w:jc w:val="center"/>
        <w:rPr>
          <w:b/>
          <w:sz w:val="32"/>
          <w:szCs w:val="32"/>
        </w:rPr>
      </w:pPr>
      <w:r w:rsidRPr="005E3F9A">
        <w:rPr>
          <w:b/>
          <w:sz w:val="32"/>
          <w:szCs w:val="32"/>
        </w:rPr>
        <w:t xml:space="preserve">Current Events </w:t>
      </w:r>
      <w:r w:rsidR="005E3F9A" w:rsidRPr="005E3F9A">
        <w:rPr>
          <w:b/>
          <w:sz w:val="32"/>
          <w:szCs w:val="32"/>
        </w:rPr>
        <w:t>Directions</w:t>
      </w:r>
    </w:p>
    <w:p w:rsidR="008107D0" w:rsidRPr="006C61ED" w:rsidRDefault="00AC4199" w:rsidP="006C61ED">
      <w:pPr>
        <w:spacing w:after="0" w:line="360" w:lineRule="auto"/>
        <w:rPr>
          <w:szCs w:val="24"/>
        </w:rPr>
      </w:pPr>
      <w:r w:rsidRPr="006C61ED">
        <w:rPr>
          <w:szCs w:val="24"/>
          <w:u w:val="single"/>
        </w:rPr>
        <w:t>On assigned weeks,</w:t>
      </w:r>
      <w:r w:rsidR="008107D0" w:rsidRPr="006C61ED">
        <w:rPr>
          <w:szCs w:val="24"/>
        </w:rPr>
        <w:t xml:space="preserve"> you will be required to read a current events article from a credible source, provide a brief summary, identify and justify the author’s tone, and add a personal reflection on what you read. Each summary must include the following:</w:t>
      </w:r>
    </w:p>
    <w:p w:rsidR="008107D0" w:rsidRPr="006C61ED" w:rsidRDefault="008107D0" w:rsidP="006C61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A proper Page Heading</w:t>
      </w:r>
    </w:p>
    <w:p w:rsidR="008107D0" w:rsidRPr="006C61ED" w:rsidRDefault="008107D0" w:rsidP="006C61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Title of the Article – in Quotes</w:t>
      </w:r>
    </w:p>
    <w:p w:rsidR="008107D0" w:rsidRPr="006C61ED" w:rsidRDefault="008107D0" w:rsidP="006C61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 xml:space="preserve">A SHORT Summary of the article read – including at least </w:t>
      </w:r>
      <w:r w:rsidRPr="006C61ED">
        <w:rPr>
          <w:szCs w:val="24"/>
          <w:u w:val="single"/>
        </w:rPr>
        <w:t>ONE Powerful Quote</w:t>
      </w:r>
      <w:r w:rsidRPr="006C61ED">
        <w:rPr>
          <w:szCs w:val="24"/>
        </w:rPr>
        <w:t xml:space="preserve"> from the text</w:t>
      </w:r>
    </w:p>
    <w:p w:rsidR="008107D0" w:rsidRPr="006C61ED" w:rsidRDefault="008107D0" w:rsidP="006C61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The Author’s Tone with evidence supporting that tone</w:t>
      </w:r>
    </w:p>
    <w:p w:rsidR="008107D0" w:rsidRPr="006C61ED" w:rsidRDefault="008107D0" w:rsidP="006C61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A Personal Reflection on what you read</w:t>
      </w:r>
    </w:p>
    <w:p w:rsidR="008107D0" w:rsidRDefault="008107D0" w:rsidP="006C61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A Bibliographic Citation citing from where the article came (use easybib.com MLA style)</w:t>
      </w:r>
    </w:p>
    <w:p w:rsidR="005E3F9A" w:rsidRPr="006C61ED" w:rsidRDefault="005E3F9A" w:rsidP="006C61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>Remember the following: double-spaced, Times New Roman, 12 font</w:t>
      </w:r>
    </w:p>
    <w:p w:rsidR="008107D0" w:rsidRPr="006C61ED" w:rsidRDefault="008107D0" w:rsidP="006C61ED">
      <w:pPr>
        <w:spacing w:after="0" w:line="360" w:lineRule="auto"/>
        <w:rPr>
          <w:szCs w:val="24"/>
        </w:rPr>
      </w:pPr>
      <w:r w:rsidRPr="006C61ED">
        <w:rPr>
          <w:szCs w:val="24"/>
        </w:rPr>
        <w:t>Refer to the Current Events example provided.</w:t>
      </w:r>
    </w:p>
    <w:p w:rsidR="00C25C6C" w:rsidRPr="006C61ED" w:rsidRDefault="00C25C6C" w:rsidP="006C61ED">
      <w:pPr>
        <w:spacing w:after="0" w:line="360" w:lineRule="auto"/>
        <w:rPr>
          <w:szCs w:val="24"/>
        </w:rPr>
      </w:pPr>
      <w:r w:rsidRPr="006C61ED">
        <w:rPr>
          <w:szCs w:val="24"/>
        </w:rPr>
        <w:t xml:space="preserve">Each Current Events assignment is worth </w:t>
      </w:r>
      <w:r w:rsidR="005E3F9A">
        <w:rPr>
          <w:szCs w:val="24"/>
        </w:rPr>
        <w:t xml:space="preserve">15 points in Reading, and </w:t>
      </w:r>
      <w:r w:rsidRPr="006C61ED">
        <w:rPr>
          <w:szCs w:val="24"/>
        </w:rPr>
        <w:t>10 points</w:t>
      </w:r>
      <w:r w:rsidR="005E3F9A">
        <w:rPr>
          <w:szCs w:val="24"/>
        </w:rPr>
        <w:t xml:space="preserve"> in Writing</w:t>
      </w:r>
      <w:r w:rsidRPr="006C61ED">
        <w:rPr>
          <w:szCs w:val="24"/>
        </w:rPr>
        <w:t xml:space="preserve">. Except in the case of an absence, late work </w:t>
      </w:r>
      <w:r w:rsidR="005E3F9A">
        <w:rPr>
          <w:b/>
          <w:szCs w:val="24"/>
        </w:rPr>
        <w:t>WILL NOT</w:t>
      </w:r>
      <w:r w:rsidRPr="006C61ED">
        <w:rPr>
          <w:b/>
          <w:szCs w:val="24"/>
        </w:rPr>
        <w:t xml:space="preserve"> </w:t>
      </w:r>
      <w:r w:rsidRPr="006C61ED">
        <w:rPr>
          <w:szCs w:val="24"/>
        </w:rPr>
        <w:t>be accepted</w:t>
      </w:r>
      <w:proofErr w:type="gramStart"/>
      <w:r w:rsidRPr="006C61ED">
        <w:rPr>
          <w:szCs w:val="24"/>
        </w:rPr>
        <w:t>!!</w:t>
      </w:r>
      <w:proofErr w:type="gramEnd"/>
    </w:p>
    <w:p w:rsidR="006C61ED" w:rsidRDefault="006C61ED" w:rsidP="006C61ED">
      <w:pPr>
        <w:spacing w:after="0" w:line="360" w:lineRule="auto"/>
        <w:jc w:val="center"/>
        <w:rPr>
          <w:b/>
          <w:szCs w:val="24"/>
        </w:rPr>
      </w:pPr>
    </w:p>
    <w:p w:rsidR="005E3F9A" w:rsidRDefault="005E3F9A" w:rsidP="005E3F9A">
      <w:pPr>
        <w:spacing w:after="0" w:line="360" w:lineRule="auto"/>
        <w:jc w:val="center"/>
        <w:rPr>
          <w:b/>
          <w:sz w:val="32"/>
          <w:szCs w:val="32"/>
        </w:rPr>
      </w:pPr>
    </w:p>
    <w:p w:rsidR="005E3F9A" w:rsidRPr="005E3F9A" w:rsidRDefault="005E3F9A" w:rsidP="005E3F9A">
      <w:pPr>
        <w:spacing w:after="0" w:line="360" w:lineRule="auto"/>
        <w:jc w:val="center"/>
        <w:rPr>
          <w:b/>
          <w:sz w:val="32"/>
          <w:szCs w:val="32"/>
        </w:rPr>
      </w:pPr>
      <w:r w:rsidRPr="005E3F9A">
        <w:rPr>
          <w:b/>
          <w:sz w:val="32"/>
          <w:szCs w:val="32"/>
        </w:rPr>
        <w:t>Current Events Directions</w:t>
      </w:r>
    </w:p>
    <w:p w:rsidR="005E3F9A" w:rsidRPr="006C61ED" w:rsidRDefault="005E3F9A" w:rsidP="005E3F9A">
      <w:pPr>
        <w:spacing w:after="0" w:line="360" w:lineRule="auto"/>
        <w:rPr>
          <w:szCs w:val="24"/>
        </w:rPr>
      </w:pPr>
      <w:r w:rsidRPr="006C61ED">
        <w:rPr>
          <w:szCs w:val="24"/>
          <w:u w:val="single"/>
        </w:rPr>
        <w:t>On assigned weeks,</w:t>
      </w:r>
      <w:r w:rsidRPr="006C61ED">
        <w:rPr>
          <w:szCs w:val="24"/>
        </w:rPr>
        <w:t xml:space="preserve"> you will be required to read a current events article from a credible source, provide a brief summary, identify and justify the author’s tone, and add a personal reflection on what you read. Each summary must include the following:</w:t>
      </w:r>
    </w:p>
    <w:p w:rsidR="005E3F9A" w:rsidRPr="006C61ED" w:rsidRDefault="005E3F9A" w:rsidP="005E3F9A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A proper Page Heading</w:t>
      </w:r>
    </w:p>
    <w:p w:rsidR="005E3F9A" w:rsidRPr="006C61ED" w:rsidRDefault="005E3F9A" w:rsidP="005E3F9A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Title of the Article – in Quotes</w:t>
      </w:r>
    </w:p>
    <w:p w:rsidR="005E3F9A" w:rsidRPr="006C61ED" w:rsidRDefault="005E3F9A" w:rsidP="005E3F9A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 xml:space="preserve">A SHORT Summary of the article read – including at least </w:t>
      </w:r>
      <w:r w:rsidRPr="006C61ED">
        <w:rPr>
          <w:szCs w:val="24"/>
          <w:u w:val="single"/>
        </w:rPr>
        <w:t>ONE Powerful Quote</w:t>
      </w:r>
      <w:r w:rsidRPr="006C61ED">
        <w:rPr>
          <w:szCs w:val="24"/>
        </w:rPr>
        <w:t xml:space="preserve"> from the text</w:t>
      </w:r>
    </w:p>
    <w:p w:rsidR="005E3F9A" w:rsidRPr="006C61ED" w:rsidRDefault="005E3F9A" w:rsidP="005E3F9A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The Author’s Tone with evidence supporting that tone</w:t>
      </w:r>
    </w:p>
    <w:p w:rsidR="005E3F9A" w:rsidRPr="006C61ED" w:rsidRDefault="005E3F9A" w:rsidP="005E3F9A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A Personal Reflection on what you read</w:t>
      </w:r>
    </w:p>
    <w:p w:rsidR="005E3F9A" w:rsidRDefault="005E3F9A" w:rsidP="005E3F9A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6C61ED">
        <w:rPr>
          <w:szCs w:val="24"/>
        </w:rPr>
        <w:t>A Bibliographic Citation citing from where the article came (use easybib.com MLA style)</w:t>
      </w:r>
    </w:p>
    <w:p w:rsidR="005E3F9A" w:rsidRPr="006C61ED" w:rsidRDefault="005E3F9A" w:rsidP="005E3F9A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>Remember the following: double-spaced, Times New Roman, 12 font</w:t>
      </w:r>
    </w:p>
    <w:p w:rsidR="005E3F9A" w:rsidRPr="006C61ED" w:rsidRDefault="005E3F9A" w:rsidP="005E3F9A">
      <w:pPr>
        <w:spacing w:after="0" w:line="360" w:lineRule="auto"/>
        <w:rPr>
          <w:szCs w:val="24"/>
        </w:rPr>
      </w:pPr>
      <w:r w:rsidRPr="006C61ED">
        <w:rPr>
          <w:szCs w:val="24"/>
        </w:rPr>
        <w:t>Refer to the Current Events example provided.</w:t>
      </w:r>
    </w:p>
    <w:p w:rsidR="005E3F9A" w:rsidRPr="006C61ED" w:rsidRDefault="005E3F9A" w:rsidP="005E3F9A">
      <w:pPr>
        <w:spacing w:after="0" w:line="360" w:lineRule="auto"/>
        <w:rPr>
          <w:szCs w:val="24"/>
        </w:rPr>
      </w:pPr>
      <w:r w:rsidRPr="006C61ED">
        <w:rPr>
          <w:szCs w:val="24"/>
        </w:rPr>
        <w:t xml:space="preserve">Each Current Events assignment is worth </w:t>
      </w:r>
      <w:r>
        <w:rPr>
          <w:szCs w:val="24"/>
        </w:rPr>
        <w:t xml:space="preserve">15 points in Reading, and </w:t>
      </w:r>
      <w:r w:rsidRPr="006C61ED">
        <w:rPr>
          <w:szCs w:val="24"/>
        </w:rPr>
        <w:t>10 points</w:t>
      </w:r>
      <w:r>
        <w:rPr>
          <w:szCs w:val="24"/>
        </w:rPr>
        <w:t xml:space="preserve"> in Writing</w:t>
      </w:r>
      <w:r w:rsidRPr="006C61ED">
        <w:rPr>
          <w:szCs w:val="24"/>
        </w:rPr>
        <w:t xml:space="preserve">. Except in the case of an absence, late work </w:t>
      </w:r>
      <w:r>
        <w:rPr>
          <w:b/>
          <w:szCs w:val="24"/>
        </w:rPr>
        <w:t>WILL NOT</w:t>
      </w:r>
      <w:r w:rsidRPr="006C61ED">
        <w:rPr>
          <w:b/>
          <w:szCs w:val="24"/>
        </w:rPr>
        <w:t xml:space="preserve"> </w:t>
      </w:r>
      <w:r w:rsidRPr="006C61ED">
        <w:rPr>
          <w:szCs w:val="24"/>
        </w:rPr>
        <w:t>be accepted</w:t>
      </w:r>
      <w:proofErr w:type="gramStart"/>
      <w:r w:rsidRPr="006C61ED">
        <w:rPr>
          <w:szCs w:val="24"/>
        </w:rPr>
        <w:t>!!</w:t>
      </w:r>
      <w:proofErr w:type="gramEnd"/>
    </w:p>
    <w:p w:rsidR="006C61ED" w:rsidRDefault="006C61ED" w:rsidP="006C61ED">
      <w:pPr>
        <w:spacing w:after="0" w:line="480" w:lineRule="auto"/>
        <w:rPr>
          <w:szCs w:val="24"/>
        </w:rPr>
      </w:pPr>
    </w:p>
    <w:p w:rsidR="00F868DE" w:rsidRPr="006C61ED" w:rsidRDefault="00F868DE" w:rsidP="006C61ED">
      <w:pPr>
        <w:spacing w:after="0" w:line="480" w:lineRule="auto"/>
        <w:rPr>
          <w:szCs w:val="24"/>
        </w:rPr>
      </w:pPr>
      <w:r w:rsidRPr="006C61ED">
        <w:rPr>
          <w:szCs w:val="24"/>
        </w:rPr>
        <w:lastRenderedPageBreak/>
        <w:t>Donna Knight</w:t>
      </w:r>
    </w:p>
    <w:p w:rsidR="006C61ED" w:rsidRPr="006C61ED" w:rsidRDefault="006C61ED" w:rsidP="006C61ED">
      <w:pPr>
        <w:spacing w:after="0" w:line="480" w:lineRule="auto"/>
        <w:rPr>
          <w:szCs w:val="24"/>
        </w:rPr>
      </w:pPr>
      <w:r w:rsidRPr="006C61ED">
        <w:rPr>
          <w:szCs w:val="24"/>
        </w:rPr>
        <w:t>Dr. Knight</w:t>
      </w:r>
    </w:p>
    <w:p w:rsidR="00F868DE" w:rsidRPr="006C61ED" w:rsidRDefault="00F868DE" w:rsidP="006C61ED">
      <w:pPr>
        <w:spacing w:after="0" w:line="480" w:lineRule="auto"/>
        <w:rPr>
          <w:szCs w:val="24"/>
        </w:rPr>
      </w:pPr>
      <w:r w:rsidRPr="006C61ED">
        <w:rPr>
          <w:szCs w:val="24"/>
        </w:rPr>
        <w:t>Honors ELA – Grade 8</w:t>
      </w:r>
    </w:p>
    <w:p w:rsidR="00F868DE" w:rsidRPr="006C61ED" w:rsidRDefault="006C61ED" w:rsidP="006C61ED">
      <w:pPr>
        <w:spacing w:after="0" w:line="480" w:lineRule="auto"/>
        <w:rPr>
          <w:szCs w:val="24"/>
        </w:rPr>
      </w:pPr>
      <w:r w:rsidRPr="006C61ED">
        <w:rPr>
          <w:szCs w:val="24"/>
        </w:rPr>
        <w:t>12 Mar. 2018</w:t>
      </w:r>
    </w:p>
    <w:p w:rsidR="00F868DE" w:rsidRPr="006C61ED" w:rsidRDefault="00F868DE" w:rsidP="006C61ED">
      <w:pPr>
        <w:spacing w:after="0" w:line="480" w:lineRule="auto"/>
        <w:jc w:val="center"/>
        <w:rPr>
          <w:szCs w:val="24"/>
        </w:rPr>
      </w:pPr>
      <w:r w:rsidRPr="006C61ED">
        <w:rPr>
          <w:szCs w:val="24"/>
        </w:rPr>
        <w:t>“Suicide or Murder</w:t>
      </w:r>
      <w:r w:rsidR="0095244C" w:rsidRPr="006C61ED">
        <w:rPr>
          <w:szCs w:val="24"/>
        </w:rPr>
        <w:t>?</w:t>
      </w:r>
      <w:r w:rsidRPr="006C61ED">
        <w:rPr>
          <w:szCs w:val="24"/>
        </w:rPr>
        <w:t xml:space="preserve"> A Young Mom’s Mysterious Death”</w:t>
      </w:r>
    </w:p>
    <w:p w:rsidR="005027EA" w:rsidRPr="006C61ED" w:rsidRDefault="005027EA" w:rsidP="006C61ED">
      <w:pPr>
        <w:spacing w:after="0" w:line="480" w:lineRule="auto"/>
        <w:rPr>
          <w:b/>
          <w:szCs w:val="24"/>
        </w:rPr>
      </w:pPr>
      <w:r w:rsidRPr="006C61ED">
        <w:rPr>
          <w:b/>
          <w:szCs w:val="24"/>
        </w:rPr>
        <w:t>Summary</w:t>
      </w:r>
      <w:r w:rsidR="0095244C" w:rsidRPr="006C61ED">
        <w:rPr>
          <w:b/>
          <w:szCs w:val="24"/>
        </w:rPr>
        <w:t>:</w:t>
      </w:r>
    </w:p>
    <w:p w:rsidR="00F868DE" w:rsidRPr="006C61ED" w:rsidRDefault="00F868DE" w:rsidP="006C61ED">
      <w:pPr>
        <w:spacing w:after="0" w:line="480" w:lineRule="auto"/>
        <w:rPr>
          <w:szCs w:val="24"/>
        </w:rPr>
      </w:pPr>
      <w:r w:rsidRPr="006C61ED">
        <w:rPr>
          <w:szCs w:val="24"/>
        </w:rPr>
        <w:tab/>
        <w:t xml:space="preserve">In </w:t>
      </w:r>
      <w:proofErr w:type="gramStart"/>
      <w:r w:rsidRPr="006C61ED">
        <w:rPr>
          <w:szCs w:val="24"/>
        </w:rPr>
        <w:t>September,</w:t>
      </w:r>
      <w:proofErr w:type="gramEnd"/>
      <w:r w:rsidRPr="006C61ED">
        <w:rPr>
          <w:szCs w:val="24"/>
        </w:rPr>
        <w:t xml:space="preserve"> 2010,</w:t>
      </w:r>
      <w:r w:rsidR="00325198" w:rsidRPr="006C61ED">
        <w:rPr>
          <w:szCs w:val="24"/>
        </w:rPr>
        <w:t xml:space="preserve"> a</w:t>
      </w:r>
      <w:r w:rsidRPr="006C61ED">
        <w:rPr>
          <w:szCs w:val="24"/>
        </w:rPr>
        <w:t xml:space="preserve"> young Florida mother was found dead in her home with a gunshot wound to the back of her </w:t>
      </w:r>
      <w:r w:rsidR="00C25C6C" w:rsidRPr="006C61ED">
        <w:rPr>
          <w:szCs w:val="24"/>
        </w:rPr>
        <w:t>throat</w:t>
      </w:r>
      <w:r w:rsidRPr="006C61ED">
        <w:rPr>
          <w:szCs w:val="24"/>
        </w:rPr>
        <w:t>.</w:t>
      </w:r>
      <w:r w:rsidR="00095C4A" w:rsidRPr="006C61ED">
        <w:rPr>
          <w:szCs w:val="24"/>
        </w:rPr>
        <w:t xml:space="preserve"> Police ruled</w:t>
      </w:r>
      <w:r w:rsidRPr="006C61ED">
        <w:rPr>
          <w:szCs w:val="24"/>
        </w:rPr>
        <w:t xml:space="preserve"> Michelle O’Connell’s death</w:t>
      </w:r>
      <w:r w:rsidR="00095C4A" w:rsidRPr="006C61ED">
        <w:rPr>
          <w:szCs w:val="24"/>
        </w:rPr>
        <w:t xml:space="preserve"> a suicide despi</w:t>
      </w:r>
      <w:r w:rsidR="00BA4C06" w:rsidRPr="006C61ED">
        <w:rPr>
          <w:szCs w:val="24"/>
        </w:rPr>
        <w:t>te family concern</w:t>
      </w:r>
      <w:r w:rsidR="00095C4A" w:rsidRPr="006C61ED">
        <w:rPr>
          <w:szCs w:val="24"/>
        </w:rPr>
        <w:t xml:space="preserve">s that Michelle was having problems with her live-in boyfriend, </w:t>
      </w:r>
      <w:r w:rsidR="00325198" w:rsidRPr="006C61ED">
        <w:rPr>
          <w:szCs w:val="24"/>
        </w:rPr>
        <w:t xml:space="preserve">Jeremy Banks, </w:t>
      </w:r>
      <w:r w:rsidR="00095C4A" w:rsidRPr="006C61ED">
        <w:rPr>
          <w:szCs w:val="24"/>
        </w:rPr>
        <w:t>a sheriff’</w:t>
      </w:r>
      <w:r w:rsidR="00325198" w:rsidRPr="006C61ED">
        <w:rPr>
          <w:szCs w:val="24"/>
        </w:rPr>
        <w:t>s deputy</w:t>
      </w:r>
      <w:r w:rsidR="00095C4A" w:rsidRPr="006C61ED">
        <w:rPr>
          <w:szCs w:val="24"/>
        </w:rPr>
        <w:t xml:space="preserve"> from whom she was leaving. </w:t>
      </w:r>
      <w:r w:rsidR="006C61ED" w:rsidRPr="006C61ED">
        <w:rPr>
          <w:szCs w:val="24"/>
        </w:rPr>
        <w:t xml:space="preserve">Paragraph three states </w:t>
      </w:r>
      <w:proofErr w:type="gramStart"/>
      <w:r w:rsidR="006C61ED" w:rsidRPr="006C61ED">
        <w:rPr>
          <w:szCs w:val="24"/>
        </w:rPr>
        <w:t>that</w:t>
      </w:r>
      <w:proofErr w:type="gramEnd"/>
      <w:r w:rsidR="006C61ED" w:rsidRPr="006C61ED">
        <w:rPr>
          <w:szCs w:val="24"/>
        </w:rPr>
        <w:t xml:space="preserve"> f</w:t>
      </w:r>
      <w:r w:rsidR="00095C4A" w:rsidRPr="006C61ED">
        <w:rPr>
          <w:szCs w:val="24"/>
        </w:rPr>
        <w:t>ive months</w:t>
      </w:r>
      <w:r w:rsidRPr="006C61ED">
        <w:rPr>
          <w:szCs w:val="24"/>
        </w:rPr>
        <w:t xml:space="preserve"> after her death, the Florida Department of Law Enforcement opened an independent review o</w:t>
      </w:r>
      <w:r w:rsidR="00095C4A" w:rsidRPr="006C61ED">
        <w:rPr>
          <w:szCs w:val="24"/>
        </w:rPr>
        <w:t xml:space="preserve">f the case, and in June, 2011, </w:t>
      </w:r>
      <w:r w:rsidRPr="006C61ED">
        <w:rPr>
          <w:szCs w:val="24"/>
        </w:rPr>
        <w:t>the medical examiner changed the cause of death to homicide. After having the body exhumed</w:t>
      </w:r>
      <w:r w:rsidR="00095C4A" w:rsidRPr="006C61ED">
        <w:rPr>
          <w:szCs w:val="24"/>
        </w:rPr>
        <w:t xml:space="preserve"> in May of this year</w:t>
      </w:r>
      <w:r w:rsidRPr="006C61ED">
        <w:rPr>
          <w:szCs w:val="24"/>
        </w:rPr>
        <w:t xml:space="preserve">, </w:t>
      </w:r>
      <w:r w:rsidR="00095C4A" w:rsidRPr="006C61ED">
        <w:rPr>
          <w:szCs w:val="24"/>
        </w:rPr>
        <w:t>a private autopsy showed that Michelle’s jaw was “broken by blunt-force trauma before her death, an injury [pathologist, Dr. William Anderson] believes incapacitated her before she was shot”</w:t>
      </w:r>
      <w:r w:rsidR="006C61ED" w:rsidRPr="006C61ED">
        <w:rPr>
          <w:szCs w:val="24"/>
        </w:rPr>
        <w:t xml:space="preserve"> (para. 4).</w:t>
      </w:r>
      <w:r w:rsidR="00095C4A" w:rsidRPr="006C61ED">
        <w:rPr>
          <w:szCs w:val="24"/>
        </w:rPr>
        <w:t xml:space="preserve"> </w:t>
      </w:r>
      <w:r w:rsidR="005027EA" w:rsidRPr="006C61ED">
        <w:rPr>
          <w:szCs w:val="24"/>
        </w:rPr>
        <w:t>In addition, the gun used in Michelle’s death</w:t>
      </w:r>
      <w:r w:rsidR="00325198" w:rsidRPr="006C61ED">
        <w:rPr>
          <w:szCs w:val="24"/>
        </w:rPr>
        <w:t xml:space="preserve"> was a service weapon belonging to Bank’s, </w:t>
      </w:r>
      <w:r w:rsidR="005027EA" w:rsidRPr="006C61ED">
        <w:rPr>
          <w:szCs w:val="24"/>
        </w:rPr>
        <w:t xml:space="preserve">and </w:t>
      </w:r>
      <w:r w:rsidR="00325198" w:rsidRPr="006C61ED">
        <w:rPr>
          <w:szCs w:val="24"/>
        </w:rPr>
        <w:t>Michelle’s belonging</w:t>
      </w:r>
      <w:r w:rsidR="00BA4C06" w:rsidRPr="006C61ED">
        <w:rPr>
          <w:szCs w:val="24"/>
        </w:rPr>
        <w:t>s</w:t>
      </w:r>
      <w:r w:rsidR="00325198" w:rsidRPr="006C61ED">
        <w:rPr>
          <w:szCs w:val="24"/>
        </w:rPr>
        <w:t xml:space="preserve"> were found packed in her car</w:t>
      </w:r>
      <w:r w:rsidR="00BA4C06" w:rsidRPr="006C61ED">
        <w:rPr>
          <w:szCs w:val="24"/>
        </w:rPr>
        <w:t xml:space="preserve"> at the scene</w:t>
      </w:r>
      <w:bookmarkStart w:id="0" w:name="_GoBack"/>
      <w:bookmarkEnd w:id="0"/>
      <w:r w:rsidR="00325198" w:rsidRPr="006C61ED">
        <w:rPr>
          <w:szCs w:val="24"/>
        </w:rPr>
        <w:t xml:space="preserve">. </w:t>
      </w:r>
      <w:r w:rsidR="005027EA" w:rsidRPr="006C61ED">
        <w:rPr>
          <w:szCs w:val="24"/>
        </w:rPr>
        <w:t>Despite this and o</w:t>
      </w:r>
      <w:r w:rsidR="00325198" w:rsidRPr="006C61ED">
        <w:rPr>
          <w:szCs w:val="24"/>
        </w:rPr>
        <w:t>ther material evidence</w:t>
      </w:r>
      <w:r w:rsidR="005027EA" w:rsidRPr="006C61ED">
        <w:rPr>
          <w:szCs w:val="24"/>
        </w:rPr>
        <w:t xml:space="preserve">, </w:t>
      </w:r>
      <w:r w:rsidR="00095C4A" w:rsidRPr="006C61ED">
        <w:rPr>
          <w:szCs w:val="24"/>
        </w:rPr>
        <w:t>including</w:t>
      </w:r>
      <w:r w:rsidR="00325198" w:rsidRPr="006C61ED">
        <w:rPr>
          <w:szCs w:val="24"/>
        </w:rPr>
        <w:t xml:space="preserve"> </w:t>
      </w:r>
      <w:r w:rsidR="005027EA" w:rsidRPr="006C61ED">
        <w:rPr>
          <w:szCs w:val="24"/>
        </w:rPr>
        <w:t xml:space="preserve">a bullet and blood-stained shirt found at the scene, </w:t>
      </w:r>
      <w:r w:rsidR="00325198" w:rsidRPr="006C61ED">
        <w:rPr>
          <w:szCs w:val="24"/>
        </w:rPr>
        <w:t>the sheriff’s department sa</w:t>
      </w:r>
      <w:r w:rsidR="006E6A6C" w:rsidRPr="006C61ED">
        <w:rPr>
          <w:szCs w:val="24"/>
        </w:rPr>
        <w:t>id</w:t>
      </w:r>
      <w:r w:rsidR="00325198" w:rsidRPr="006C61ED">
        <w:rPr>
          <w:szCs w:val="24"/>
        </w:rPr>
        <w:t>, “</w:t>
      </w:r>
      <w:r w:rsidR="00BA4C06" w:rsidRPr="006C61ED">
        <w:rPr>
          <w:szCs w:val="24"/>
        </w:rPr>
        <w:t>There is no probable</w:t>
      </w:r>
      <w:r w:rsidR="00325198" w:rsidRPr="006C61ED">
        <w:rPr>
          <w:szCs w:val="24"/>
        </w:rPr>
        <w:t xml:space="preserve"> cause to indicate Michelle died by anything other than her own hand”</w:t>
      </w:r>
      <w:r w:rsidR="006C61ED" w:rsidRPr="006C61ED">
        <w:rPr>
          <w:szCs w:val="24"/>
        </w:rPr>
        <w:t xml:space="preserve"> (para. 5).</w:t>
      </w:r>
    </w:p>
    <w:p w:rsidR="00BA4C06" w:rsidRPr="006C61ED" w:rsidRDefault="00BA4C06" w:rsidP="006C61ED">
      <w:pPr>
        <w:spacing w:after="0" w:line="480" w:lineRule="auto"/>
        <w:rPr>
          <w:b/>
          <w:szCs w:val="24"/>
        </w:rPr>
      </w:pPr>
      <w:proofErr w:type="gramStart"/>
      <w:r w:rsidRPr="006C61ED">
        <w:rPr>
          <w:b/>
          <w:szCs w:val="24"/>
        </w:rPr>
        <w:t>Author’s</w:t>
      </w:r>
      <w:proofErr w:type="gramEnd"/>
      <w:r w:rsidRPr="006C61ED">
        <w:rPr>
          <w:b/>
          <w:szCs w:val="24"/>
        </w:rPr>
        <w:t xml:space="preserve"> Tone:</w:t>
      </w:r>
    </w:p>
    <w:p w:rsidR="00BA4C06" w:rsidRPr="006C61ED" w:rsidRDefault="00BA4C06" w:rsidP="006C61ED">
      <w:pPr>
        <w:spacing w:after="0" w:line="480" w:lineRule="auto"/>
        <w:rPr>
          <w:szCs w:val="24"/>
        </w:rPr>
      </w:pPr>
      <w:r w:rsidRPr="006C61ED">
        <w:rPr>
          <w:szCs w:val="24"/>
        </w:rPr>
        <w:tab/>
        <w:t>Although the authors of this article do not commit to any specific position</w:t>
      </w:r>
      <w:r w:rsidR="0078795E" w:rsidRPr="006C61ED">
        <w:rPr>
          <w:szCs w:val="24"/>
        </w:rPr>
        <w:t xml:space="preserve"> or tone regarding</w:t>
      </w:r>
      <w:r w:rsidRPr="006C61ED">
        <w:rPr>
          <w:szCs w:val="24"/>
        </w:rPr>
        <w:t xml:space="preserve"> this event, their words seem to indicate that they</w:t>
      </w:r>
      <w:r w:rsidR="009A0820" w:rsidRPr="006C61ED">
        <w:rPr>
          <w:szCs w:val="24"/>
        </w:rPr>
        <w:t xml:space="preserve"> are skeptical and</w:t>
      </w:r>
      <w:r w:rsidR="00740F31" w:rsidRPr="006C61ED">
        <w:rPr>
          <w:szCs w:val="24"/>
        </w:rPr>
        <w:t xml:space="preserve"> </w:t>
      </w:r>
      <w:r w:rsidRPr="006C61ED">
        <w:rPr>
          <w:szCs w:val="24"/>
        </w:rPr>
        <w:t>believe there is more to the story that the police are not willing to investigate.</w:t>
      </w:r>
      <w:r w:rsidR="006E6A6C" w:rsidRPr="006C61ED">
        <w:rPr>
          <w:szCs w:val="24"/>
        </w:rPr>
        <w:t xml:space="preserve"> The article emphasized that there was no note or directions </w:t>
      </w:r>
      <w:r w:rsidR="00C25C6C" w:rsidRPr="006C61ED">
        <w:rPr>
          <w:szCs w:val="24"/>
        </w:rPr>
        <w:t>regarding the care of</w:t>
      </w:r>
      <w:r w:rsidR="006E6A6C" w:rsidRPr="006C61ED">
        <w:rPr>
          <w:szCs w:val="24"/>
        </w:rPr>
        <w:t xml:space="preserve"> </w:t>
      </w:r>
      <w:r w:rsidR="0078795E" w:rsidRPr="006C61ED">
        <w:rPr>
          <w:szCs w:val="24"/>
        </w:rPr>
        <w:t>Michelle’s</w:t>
      </w:r>
      <w:r w:rsidR="006E6A6C" w:rsidRPr="006C61ED">
        <w:rPr>
          <w:szCs w:val="24"/>
        </w:rPr>
        <w:t xml:space="preserve"> </w:t>
      </w:r>
      <w:r w:rsidR="00C25C6C" w:rsidRPr="006C61ED">
        <w:rPr>
          <w:szCs w:val="24"/>
        </w:rPr>
        <w:t xml:space="preserve">4-year old </w:t>
      </w:r>
      <w:r w:rsidR="006E6A6C" w:rsidRPr="006C61ED">
        <w:rPr>
          <w:szCs w:val="24"/>
        </w:rPr>
        <w:t>daughter, indicating that she was not intending to leave her life</w:t>
      </w:r>
      <w:r w:rsidR="00C25C6C" w:rsidRPr="006C61ED">
        <w:rPr>
          <w:szCs w:val="24"/>
        </w:rPr>
        <w:t>. In addition, the sheriff’s department reached its conclusion of suicide in just two days, and failed to change its position d</w:t>
      </w:r>
      <w:r w:rsidR="0078795E" w:rsidRPr="006C61ED">
        <w:rPr>
          <w:szCs w:val="24"/>
        </w:rPr>
        <w:t>espite two medical examiners ruling</w:t>
      </w:r>
      <w:r w:rsidR="00C25C6C" w:rsidRPr="006C61ED">
        <w:rPr>
          <w:szCs w:val="24"/>
        </w:rPr>
        <w:t xml:space="preserve"> the death a homicide</w:t>
      </w:r>
      <w:r w:rsidR="006E6A6C" w:rsidRPr="006C61ED">
        <w:rPr>
          <w:szCs w:val="24"/>
        </w:rPr>
        <w:t>.</w:t>
      </w:r>
      <w:r w:rsidR="0078795E" w:rsidRPr="006C61ED">
        <w:rPr>
          <w:szCs w:val="24"/>
        </w:rPr>
        <w:t xml:space="preserve"> I think the authors believe that Michelle O’Connell did not die by her own hands.</w:t>
      </w:r>
    </w:p>
    <w:p w:rsidR="005027EA" w:rsidRPr="006C61ED" w:rsidRDefault="00BA4C06" w:rsidP="006C61ED">
      <w:pPr>
        <w:spacing w:after="0" w:line="480" w:lineRule="auto"/>
        <w:rPr>
          <w:b/>
          <w:szCs w:val="24"/>
        </w:rPr>
      </w:pPr>
      <w:r w:rsidRPr="006C61ED">
        <w:rPr>
          <w:b/>
          <w:szCs w:val="24"/>
        </w:rPr>
        <w:lastRenderedPageBreak/>
        <w:t>Person</w:t>
      </w:r>
      <w:r w:rsidR="005027EA" w:rsidRPr="006C61ED">
        <w:rPr>
          <w:b/>
          <w:szCs w:val="24"/>
        </w:rPr>
        <w:t>al Reflection</w:t>
      </w:r>
      <w:r w:rsidR="0095244C" w:rsidRPr="006C61ED">
        <w:rPr>
          <w:b/>
          <w:szCs w:val="24"/>
        </w:rPr>
        <w:t>:</w:t>
      </w:r>
    </w:p>
    <w:p w:rsidR="00325198" w:rsidRPr="006C61ED" w:rsidRDefault="00325198" w:rsidP="006C61ED">
      <w:pPr>
        <w:spacing w:after="0" w:line="480" w:lineRule="auto"/>
        <w:rPr>
          <w:szCs w:val="24"/>
        </w:rPr>
      </w:pPr>
      <w:r w:rsidRPr="006C61ED">
        <w:rPr>
          <w:szCs w:val="24"/>
        </w:rPr>
        <w:tab/>
        <w:t>After reading this article, I felt a lot of confusion regarding the sheriff department’s response to the evidence given by two different medical examiners.</w:t>
      </w:r>
      <w:r w:rsidR="005027EA" w:rsidRPr="006C61ED">
        <w:rPr>
          <w:szCs w:val="24"/>
        </w:rPr>
        <w:t xml:space="preserve"> How can the police department ignore the rulings of medical professionals? Michelle left behind a young daughter and a family who still do not know exactly what happened </w:t>
      </w:r>
      <w:r w:rsidR="00BA4C06" w:rsidRPr="006C61ED">
        <w:rPr>
          <w:szCs w:val="24"/>
        </w:rPr>
        <w:t>on the</w:t>
      </w:r>
      <w:r w:rsidR="005027EA" w:rsidRPr="006C61ED">
        <w:rPr>
          <w:szCs w:val="24"/>
        </w:rPr>
        <w:t xml:space="preserve"> night</w:t>
      </w:r>
      <w:r w:rsidR="00BA4C06" w:rsidRPr="006C61ED">
        <w:rPr>
          <w:szCs w:val="24"/>
        </w:rPr>
        <w:t xml:space="preserve"> of her death</w:t>
      </w:r>
      <w:r w:rsidR="005027EA" w:rsidRPr="006C61ED">
        <w:rPr>
          <w:szCs w:val="24"/>
        </w:rPr>
        <w:t xml:space="preserve">. I hope that through the exposure of People Magazine, this case </w:t>
      </w:r>
      <w:proofErr w:type="gramStart"/>
      <w:r w:rsidR="005027EA" w:rsidRPr="006C61ED">
        <w:rPr>
          <w:szCs w:val="24"/>
        </w:rPr>
        <w:t>will finally be solved</w:t>
      </w:r>
      <w:proofErr w:type="gramEnd"/>
      <w:r w:rsidR="005027EA" w:rsidRPr="006C61ED">
        <w:rPr>
          <w:szCs w:val="24"/>
        </w:rPr>
        <w:t>.</w:t>
      </w:r>
      <w:r w:rsidRPr="006C61ED">
        <w:rPr>
          <w:szCs w:val="24"/>
        </w:rPr>
        <w:t xml:space="preserve"> </w:t>
      </w:r>
    </w:p>
    <w:p w:rsidR="005027EA" w:rsidRPr="006C61ED" w:rsidRDefault="005027EA" w:rsidP="006C61ED">
      <w:pPr>
        <w:spacing w:after="0" w:line="480" w:lineRule="auto"/>
        <w:rPr>
          <w:b/>
          <w:szCs w:val="24"/>
        </w:rPr>
      </w:pPr>
      <w:r w:rsidRPr="006C61ED">
        <w:rPr>
          <w:b/>
          <w:szCs w:val="24"/>
        </w:rPr>
        <w:t>Citation</w:t>
      </w:r>
      <w:r w:rsidR="0095244C" w:rsidRPr="006C61ED">
        <w:rPr>
          <w:b/>
          <w:szCs w:val="24"/>
        </w:rPr>
        <w:t>:</w:t>
      </w:r>
    </w:p>
    <w:p w:rsidR="005027EA" w:rsidRPr="006C61ED" w:rsidRDefault="0095244C" w:rsidP="006C61ED">
      <w:pPr>
        <w:spacing w:after="0" w:line="480" w:lineRule="auto"/>
        <w:ind w:left="720" w:hanging="720"/>
        <w:rPr>
          <w:szCs w:val="24"/>
        </w:rPr>
      </w:pPr>
      <w:r w:rsidRPr="006C61ED">
        <w:rPr>
          <w:szCs w:val="24"/>
        </w:rPr>
        <w:t>Lesley, Devan Stuart, and Steve Helling. “Suicide or Murder? A Young Mom's Mysterious Death.” </w:t>
      </w:r>
      <w:r w:rsidRPr="006C61ED">
        <w:rPr>
          <w:i/>
          <w:szCs w:val="24"/>
        </w:rPr>
        <w:t>People</w:t>
      </w:r>
      <w:r w:rsidRPr="006C61ED">
        <w:rPr>
          <w:szCs w:val="24"/>
        </w:rPr>
        <w:t>, 9 Jan. 2017, pp. 62–63.</w:t>
      </w:r>
    </w:p>
    <w:sectPr w:rsidR="005027EA" w:rsidRPr="006C61ED" w:rsidSect="005E3F9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5570"/>
    <w:multiLevelType w:val="hybridMultilevel"/>
    <w:tmpl w:val="5DC25420"/>
    <w:lvl w:ilvl="0" w:tplc="6D18B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95C4A"/>
    <w:rsid w:val="00252EE9"/>
    <w:rsid w:val="00325198"/>
    <w:rsid w:val="003C08D4"/>
    <w:rsid w:val="005027EA"/>
    <w:rsid w:val="005E3F9A"/>
    <w:rsid w:val="006C61ED"/>
    <w:rsid w:val="006E6A6C"/>
    <w:rsid w:val="0073435F"/>
    <w:rsid w:val="00740F31"/>
    <w:rsid w:val="0078795E"/>
    <w:rsid w:val="008107D0"/>
    <w:rsid w:val="0095244C"/>
    <w:rsid w:val="009A0820"/>
    <w:rsid w:val="00AC4199"/>
    <w:rsid w:val="00AD7031"/>
    <w:rsid w:val="00AE06FA"/>
    <w:rsid w:val="00AE5B6B"/>
    <w:rsid w:val="00BA4C06"/>
    <w:rsid w:val="00C25C6C"/>
    <w:rsid w:val="00F353F7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FE1A"/>
  <w15:chartTrackingRefBased/>
  <w15:docId w15:val="{550FC9A1-39DF-47C0-A7F2-4F6ED72C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27EA"/>
  </w:style>
  <w:style w:type="paragraph" w:styleId="BalloonText">
    <w:name w:val="Balloon Text"/>
    <w:basedOn w:val="Normal"/>
    <w:link w:val="BalloonTextChar"/>
    <w:uiPriority w:val="99"/>
    <w:semiHidden/>
    <w:unhideWhenUsed/>
    <w:rsid w:val="007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Hasel</dc:creator>
  <cp:keywords/>
  <dc:description/>
  <cp:lastModifiedBy>Keystone</cp:lastModifiedBy>
  <cp:revision>5</cp:revision>
  <cp:lastPrinted>2018-03-12T21:29:00Z</cp:lastPrinted>
  <dcterms:created xsi:type="dcterms:W3CDTF">2017-01-01T18:52:00Z</dcterms:created>
  <dcterms:modified xsi:type="dcterms:W3CDTF">2018-10-02T16:23:00Z</dcterms:modified>
</cp:coreProperties>
</file>